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2" w:rsidRPr="00951ACE" w:rsidRDefault="00DD64A2" w:rsidP="00DD64A2">
      <w:pPr>
        <w:ind w:firstLine="698"/>
        <w:jc w:val="right"/>
      </w:pPr>
      <w:bookmarkStart w:id="0" w:name="_GoBack"/>
      <w:bookmarkEnd w:id="0"/>
      <w:r w:rsidRPr="00951ACE">
        <w:rPr>
          <w:rStyle w:val="a4"/>
          <w:rFonts w:cs="Times New Roman CYR"/>
          <w:color w:val="auto"/>
        </w:rPr>
        <w:t xml:space="preserve">Приложение </w:t>
      </w:r>
      <w:r>
        <w:rPr>
          <w:rStyle w:val="a4"/>
          <w:rFonts w:cs="Times New Roman CYR"/>
          <w:color w:val="auto"/>
        </w:rPr>
        <w:t>№ 6</w:t>
      </w:r>
    </w:p>
    <w:p w:rsidR="00DD64A2" w:rsidRDefault="00DD64A2" w:rsidP="00DD64A2">
      <w:pPr>
        <w:ind w:firstLine="698"/>
        <w:jc w:val="right"/>
      </w:pPr>
      <w:r w:rsidRPr="00951ACE">
        <w:t xml:space="preserve">к </w:t>
      </w:r>
      <w:r w:rsidR="009A09B3">
        <w:t>У</w:t>
      </w:r>
      <w:r w:rsidRPr="00951ACE">
        <w:t>четной политик</w:t>
      </w:r>
      <w:r w:rsidR="009A09B3">
        <w:t>е</w:t>
      </w:r>
    </w:p>
    <w:p w:rsidR="00DD64A2" w:rsidRDefault="006B18B4" w:rsidP="00DD64A2">
      <w:pPr>
        <w:ind w:firstLine="698"/>
        <w:jc w:val="right"/>
      </w:pPr>
      <w:r>
        <w:t>м</w:t>
      </w:r>
      <w:r w:rsidR="00DD64A2">
        <w:t xml:space="preserve">униципального казенного учреждения </w:t>
      </w:r>
    </w:p>
    <w:p w:rsidR="00DD64A2" w:rsidRDefault="00DD64A2" w:rsidP="00DD64A2">
      <w:pPr>
        <w:ind w:firstLine="698"/>
        <w:jc w:val="right"/>
      </w:pPr>
      <w:r>
        <w:t>«Городской центр градостроительства</w:t>
      </w:r>
    </w:p>
    <w:p w:rsidR="00DD64A2" w:rsidRDefault="00DD64A2" w:rsidP="00DD64A2">
      <w:pPr>
        <w:ind w:firstLine="698"/>
        <w:jc w:val="right"/>
      </w:pPr>
      <w:r>
        <w:t xml:space="preserve"> и архитектуры», утвержденно</w:t>
      </w:r>
      <w:r w:rsidR="009A09B3">
        <w:t>й</w:t>
      </w:r>
      <w:r>
        <w:t xml:space="preserve"> приказом</w:t>
      </w:r>
    </w:p>
    <w:p w:rsidR="00DD64A2" w:rsidRPr="00951ACE" w:rsidRDefault="00DD64A2" w:rsidP="00DD64A2">
      <w:pPr>
        <w:ind w:firstLine="698"/>
        <w:jc w:val="right"/>
      </w:pPr>
      <w:r>
        <w:t xml:space="preserve"> №</w:t>
      </w:r>
      <w:r w:rsidR="006A34D4">
        <w:t xml:space="preserve"> 37</w:t>
      </w:r>
      <w:r>
        <w:t xml:space="preserve"> от </w:t>
      </w:r>
      <w:r w:rsidR="006A34D4">
        <w:t>31.12.2019</w:t>
      </w:r>
    </w:p>
    <w:p w:rsidR="006D7D26" w:rsidRDefault="006D7D26"/>
    <w:p w:rsidR="006D7D26" w:rsidRDefault="006D7D26">
      <w:pPr>
        <w:pStyle w:val="1"/>
      </w:pPr>
      <w:r>
        <w:t>Номера журналов операций</w:t>
      </w:r>
    </w:p>
    <w:p w:rsidR="006D7D26" w:rsidRDefault="006D7D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48"/>
      </w:tblGrid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Номер журнала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7"/>
              <w:jc w:val="center"/>
            </w:pPr>
            <w:r>
              <w:t>Наименование журнала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1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по счету "Касса"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2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с безналичными денежными средствами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3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расчетов с подотчетными лицами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4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расчетов с поставщиками и подрядчиками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5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расчетов с дебиторами по доходам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6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расчетов по оплате труда, денежному довольствию и стипендиям;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7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по выбытию и перемещению нефинансовых активов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8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операций по прочим операциям</w:t>
            </w:r>
          </w:p>
        </w:tc>
      </w:tr>
      <w:tr w:rsidR="006D7D26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nil"/>
              <w:bottom w:val="single" w:sz="4" w:space="0" w:color="auto"/>
              <w:right w:val="nil"/>
            </w:tcBorders>
          </w:tcPr>
          <w:p w:rsidR="006D7D26" w:rsidRDefault="006D7D26">
            <w:pPr>
              <w:pStyle w:val="a7"/>
              <w:jc w:val="center"/>
            </w:pPr>
            <w:r>
              <w:t>9</w:t>
            </w: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7D26" w:rsidRDefault="006D7D26">
            <w:pPr>
              <w:pStyle w:val="a8"/>
            </w:pPr>
            <w:r>
              <w:t>Журнал по санкционированию</w:t>
            </w:r>
          </w:p>
        </w:tc>
      </w:tr>
    </w:tbl>
    <w:p w:rsidR="006D7D26" w:rsidRDefault="006D7D26"/>
    <w:sectPr w:rsidR="006D7D2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0"/>
    <w:rsid w:val="000B3F50"/>
    <w:rsid w:val="00143BD0"/>
    <w:rsid w:val="001B20F9"/>
    <w:rsid w:val="002B0B35"/>
    <w:rsid w:val="003B5F43"/>
    <w:rsid w:val="006A34D4"/>
    <w:rsid w:val="006B18B4"/>
    <w:rsid w:val="006D7D26"/>
    <w:rsid w:val="00951ACE"/>
    <w:rsid w:val="009542AE"/>
    <w:rsid w:val="009A09B3"/>
    <w:rsid w:val="00AD1712"/>
    <w:rsid w:val="00DD64A2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8778E-466A-49ED-9536-FAA637A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2021-07-23T06:27:00Z</dcterms:created>
  <dcterms:modified xsi:type="dcterms:W3CDTF">2021-07-23T06:27:00Z</dcterms:modified>
</cp:coreProperties>
</file>