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66" w:rsidRPr="00B14366" w:rsidRDefault="00B14366" w:rsidP="00B14366">
      <w:pPr>
        <w:pStyle w:val="headdoc"/>
        <w:spacing w:before="0" w:beforeAutospacing="0" w:after="0" w:afterAutospacing="0"/>
        <w:ind w:left="6096"/>
        <w:rPr>
          <w:color w:val="000000"/>
        </w:rPr>
      </w:pPr>
      <w:r w:rsidRPr="00B14366">
        <w:rPr>
          <w:color w:val="000000"/>
        </w:rPr>
        <w:t>В департамент градостроительного развития и архитектуры администрации</w:t>
      </w:r>
    </w:p>
    <w:p w:rsidR="00B14366" w:rsidRPr="00B14366" w:rsidRDefault="00B14366" w:rsidP="00B14366">
      <w:pPr>
        <w:pStyle w:val="headdoc"/>
        <w:spacing w:before="0" w:beforeAutospacing="0" w:after="0" w:afterAutospacing="0"/>
        <w:ind w:left="6096"/>
        <w:rPr>
          <w:color w:val="000000"/>
        </w:rPr>
      </w:pPr>
      <w:r w:rsidRPr="00B14366">
        <w:rPr>
          <w:color w:val="000000"/>
        </w:rPr>
        <w:t>города Нижнего Новгорода</w:t>
      </w:r>
    </w:p>
    <w:p w:rsidR="00B14366" w:rsidRDefault="00B14366" w:rsidP="00F653FE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B14366" w:rsidRDefault="00B14366" w:rsidP="00F653FE">
      <w:pPr>
        <w:pStyle w:val="consplusnormal"/>
        <w:spacing w:before="0" w:beforeAutospacing="0" w:after="0" w:afterAutospacing="0"/>
        <w:jc w:val="center"/>
        <w:rPr>
          <w:color w:val="000000"/>
        </w:rPr>
      </w:pPr>
    </w:p>
    <w:p w:rsidR="00F653FE" w:rsidRDefault="00F653FE" w:rsidP="00F653FE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Заявление</w:t>
      </w:r>
    </w:p>
    <w:p w:rsidR="00F653FE" w:rsidRDefault="00F653FE" w:rsidP="00F653FE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 внесении изменений в Схему размещения</w:t>
      </w:r>
    </w:p>
    <w:p w:rsidR="00F653FE" w:rsidRDefault="00F653FE" w:rsidP="00F653FE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рекламных конструкций в городе Нижнем Новгороде</w:t>
      </w:r>
    </w:p>
    <w:p w:rsidR="00F653FE" w:rsidRDefault="00F653FE" w:rsidP="00F653FE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</w:rPr>
        <w:t>В соответствии с разделом 2 Правил установки и эксплуатации рекламных конструкций в городе Нижнем Новгороде, принятых решением городской Думы города Нижнего Новгорода от 19.09.2012 № 119, прошу рассмотреть предложение о внесении изменений в Схему и адресный перечень мест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</w:t>
      </w:r>
      <w:proofErr w:type="gramEnd"/>
      <w:r>
        <w:rPr>
          <w:color w:val="000000"/>
        </w:rPr>
        <w:t xml:space="preserve"> города Нижнего Новгорода, </w:t>
      </w:r>
      <w:proofErr w:type="gramStart"/>
      <w:r>
        <w:rPr>
          <w:color w:val="000000"/>
        </w:rPr>
        <w:t>утвержденных</w:t>
      </w:r>
      <w:proofErr w:type="gramEnd"/>
      <w:r>
        <w:rPr>
          <w:color w:val="000000"/>
        </w:rPr>
        <w:t xml:space="preserve"> решением городской Думы города Нижнего Новгорода от 29.01.2014 № 11, в части дополнения местом размещения рекламной конструкции по адресу: _______________________________________________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                                                 (район/улица/дом)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Тип рекламной конструкции:________________________________________________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Тип смены изображения: ___________________________________________________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Размер: __________________________ число сторон:___________________________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Объект недвижимости, к которому присоединяется рекламная конструкция:__________________________________________________________________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                                                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         (земельный участок/здание/иное недвижимое имущество)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Форма собственности объекта недвижимости:_________________________________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                     (федеральная/областная/ муниципальная)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Сведения о заявителе: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Наименование организации _________________________________________________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Должность, ФИО руководителя _____________________________________________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Адрес местонахождения организации ________________________________________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Телефон, факс ____________________________________________________________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Руководитель ________________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z w:val="16"/>
          <w:szCs w:val="16"/>
        </w:rPr>
        <w:t>(подпись) М.П.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Приложение: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 Цветные фотографии предполагаемого места размещения рекламной конструкции, которые дают возможность точно определить местоположение, тип, вид и размер рекламной конструкции, способ ее присоединения к имуществу до и после планируемой установки.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Копии с топографического плана города в масштабе 1:500 с отображением подземных инженерных коммуникаций, выданные из муниципального картографо-геодезического фонда,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 в случае, если рекламная конструкция присоединяется к земельному участку. Копии с топографического плана города в масштабе 1:500, выданной из муниципального картографо-геодезического фонда, с точной привязкой предполагаемой к присоединению к зданию рекламной конструкции с указанием почтового адреса здания. </w:t>
      </w:r>
    </w:p>
    <w:p w:rsidR="00F653FE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322DCE" w:rsidRDefault="00322DCE" w:rsidP="00F653FE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</w:p>
    <w:p w:rsidR="00B14366" w:rsidRDefault="00B14366" w:rsidP="00F653FE">
      <w:pPr>
        <w:pStyle w:val="consplusnormal"/>
        <w:spacing w:before="0" w:beforeAutospacing="0" w:after="0" w:afterAutospacing="0"/>
        <w:ind w:firstLine="567"/>
        <w:jc w:val="both"/>
        <w:rPr>
          <w:color w:val="000000"/>
        </w:rPr>
      </w:pPr>
    </w:p>
    <w:p w:rsidR="00F653FE" w:rsidRPr="00C8490F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C8490F">
        <w:rPr>
          <w:color w:val="000000"/>
        </w:rPr>
        <w:lastRenderedPageBreak/>
        <w:t>Примечание:</w:t>
      </w:r>
    </w:p>
    <w:p w:rsidR="00F653FE" w:rsidRPr="00C8490F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8490F">
        <w:rPr>
          <w:color w:val="000000"/>
        </w:rPr>
        <w:t>Прилагаемое фото должно отражать место размещения конструкц</w:t>
      </w:r>
      <w:proofErr w:type="gramStart"/>
      <w:r w:rsidRPr="00C8490F">
        <w:rPr>
          <w:color w:val="000000"/>
        </w:rPr>
        <w:t>ии и ее</w:t>
      </w:r>
      <w:proofErr w:type="gramEnd"/>
      <w:r w:rsidRPr="00C8490F">
        <w:rPr>
          <w:color w:val="000000"/>
        </w:rPr>
        <w:t xml:space="preserve"> качество, поверхность щита должна занимать до 10% площади кадра (в зависимости от ширины проезжей части и других условий съемки).</w:t>
      </w:r>
    </w:p>
    <w:p w:rsidR="00F653FE" w:rsidRPr="00C8490F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8490F">
        <w:rPr>
          <w:color w:val="000000"/>
        </w:rPr>
        <w:t>Точка съемки определяется индивидуально для каждого объекта. Расстояние до рекламной конструкции может варьироваться от 15 до</w:t>
      </w:r>
      <w:r w:rsidRPr="00C8490F">
        <w:rPr>
          <w:rStyle w:val="apple-converted-space"/>
          <w:color w:val="000000"/>
        </w:rPr>
        <w:t> </w:t>
      </w:r>
      <w:r w:rsidRPr="00C8490F">
        <w:rPr>
          <w:color w:val="000000"/>
        </w:rPr>
        <w:t>50 метров</w:t>
      </w:r>
      <w:r w:rsidRPr="00C8490F">
        <w:rPr>
          <w:rStyle w:val="apple-converted-space"/>
          <w:color w:val="000000"/>
        </w:rPr>
        <w:t> </w:t>
      </w:r>
      <w:r w:rsidRPr="00C8490F">
        <w:rPr>
          <w:color w:val="000000"/>
        </w:rPr>
        <w:t>в зависимости от условий на местности (ширины дороги, отсутствия или наличия объектов, препятствующих обзору поверхности рекламной конструкции, и т.п.).</w:t>
      </w:r>
    </w:p>
    <w:p w:rsidR="00F653FE" w:rsidRPr="00C8490F" w:rsidRDefault="00F653FE" w:rsidP="00F653FE">
      <w:pPr>
        <w:pStyle w:val="consplusnormal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8490F">
        <w:rPr>
          <w:color w:val="000000"/>
        </w:rPr>
        <w:t>На фото должны быть видны ближайшие к рекламной конструкции стационарные объекты, включая участки дорог (улиц), перекрестки, опоры уличного освещения, контактные и иные воздушные сети, места установок дорожных знаков и светофоров, дорожная разметка, ранее установленные рекламные конструкции.</w:t>
      </w:r>
    </w:p>
    <w:p w:rsidR="00901CAB" w:rsidRPr="00C8490F" w:rsidRDefault="00901CAB">
      <w:pPr>
        <w:rPr>
          <w:rFonts w:ascii="Times New Roman" w:hAnsi="Times New Roman" w:cs="Times New Roman"/>
          <w:sz w:val="24"/>
          <w:szCs w:val="24"/>
        </w:rPr>
      </w:pPr>
    </w:p>
    <w:sectPr w:rsidR="00901CAB" w:rsidRPr="00C8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83"/>
    <w:rsid w:val="000B4783"/>
    <w:rsid w:val="00322DCE"/>
    <w:rsid w:val="00901CAB"/>
    <w:rsid w:val="00B14366"/>
    <w:rsid w:val="00C8490F"/>
    <w:rsid w:val="00F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3FE"/>
  </w:style>
  <w:style w:type="paragraph" w:customStyle="1" w:styleId="headdoc">
    <w:name w:val="headdoc"/>
    <w:basedOn w:val="a"/>
    <w:rsid w:val="00B1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3FE"/>
  </w:style>
  <w:style w:type="paragraph" w:customStyle="1" w:styleId="headdoc">
    <w:name w:val="headdoc"/>
    <w:basedOn w:val="a"/>
    <w:rsid w:val="00B1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2015-02-24T09:36:00Z</dcterms:created>
  <dcterms:modified xsi:type="dcterms:W3CDTF">2015-02-25T06:41:00Z</dcterms:modified>
</cp:coreProperties>
</file>